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45396" w:rsidRPr="00745396" w:rsidTr="00745396">
        <w:tc>
          <w:tcPr>
            <w:tcW w:w="4621" w:type="dxa"/>
          </w:tcPr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  <w:r w:rsidRPr="00745396">
              <w:rPr>
                <w:rFonts w:ascii="Comic Sans MS" w:hAnsi="Comic Sans MS"/>
                <w:sz w:val="44"/>
                <w:szCs w:val="40"/>
              </w:rPr>
              <w:t xml:space="preserve">Tendency to change behaviour </w:t>
            </w:r>
            <w:r w:rsidRPr="00745396">
              <w:rPr>
                <w:rFonts w:ascii="Comic Sans MS" w:hAnsi="Comic Sans MS"/>
                <w:b/>
                <w:sz w:val="44"/>
                <w:szCs w:val="40"/>
              </w:rPr>
              <w:t>and/or</w:t>
            </w:r>
            <w:r w:rsidRPr="00745396">
              <w:rPr>
                <w:rFonts w:ascii="Comic Sans MS" w:hAnsi="Comic Sans MS"/>
                <w:sz w:val="44"/>
                <w:szCs w:val="40"/>
              </w:rPr>
              <w:t xml:space="preserve"> views in response to real or imagined pressure</w:t>
            </w:r>
          </w:p>
        </w:tc>
        <w:tc>
          <w:tcPr>
            <w:tcW w:w="4621" w:type="dxa"/>
          </w:tcPr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  <w:r w:rsidRPr="00745396">
              <w:rPr>
                <w:rFonts w:ascii="Comic Sans MS" w:hAnsi="Comic Sans MS"/>
                <w:sz w:val="44"/>
                <w:szCs w:val="40"/>
              </w:rPr>
              <w:t xml:space="preserve">Tendency to change behaviour </w:t>
            </w:r>
            <w:r w:rsidRPr="00745396">
              <w:rPr>
                <w:rFonts w:ascii="Comic Sans MS" w:hAnsi="Comic Sans MS"/>
                <w:b/>
                <w:sz w:val="44"/>
                <w:szCs w:val="40"/>
              </w:rPr>
              <w:t>and</w:t>
            </w:r>
            <w:r w:rsidRPr="00745396">
              <w:rPr>
                <w:rFonts w:ascii="Comic Sans MS" w:hAnsi="Comic Sans MS"/>
                <w:sz w:val="44"/>
                <w:szCs w:val="40"/>
              </w:rPr>
              <w:t xml:space="preserve"> views in </w:t>
            </w:r>
            <w:r w:rsidRPr="00745396">
              <w:rPr>
                <w:rFonts w:ascii="Comic Sans MS" w:hAnsi="Comic Sans MS"/>
                <w:sz w:val="44"/>
                <w:szCs w:val="40"/>
              </w:rPr>
              <w:t>response to real or imagined pressure</w:t>
            </w:r>
          </w:p>
        </w:tc>
      </w:tr>
      <w:tr w:rsidR="00745396" w:rsidRPr="00745396" w:rsidTr="00745396">
        <w:tc>
          <w:tcPr>
            <w:tcW w:w="4621" w:type="dxa"/>
          </w:tcPr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  <w:r w:rsidRPr="00745396">
              <w:rPr>
                <w:rFonts w:ascii="Comic Sans MS" w:hAnsi="Comic Sans MS"/>
                <w:sz w:val="44"/>
                <w:szCs w:val="40"/>
              </w:rPr>
              <w:t>Superficial and public, change behaviour only</w:t>
            </w:r>
          </w:p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</w:p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</w:p>
        </w:tc>
        <w:tc>
          <w:tcPr>
            <w:tcW w:w="4621" w:type="dxa"/>
          </w:tcPr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  <w:r w:rsidRPr="00745396">
              <w:rPr>
                <w:rFonts w:ascii="Comic Sans MS" w:hAnsi="Comic Sans MS"/>
                <w:sz w:val="44"/>
                <w:szCs w:val="40"/>
              </w:rPr>
              <w:t>Deep and private, change behaviour and views</w:t>
            </w:r>
          </w:p>
        </w:tc>
      </w:tr>
      <w:tr w:rsidR="00745396" w:rsidRPr="00745396" w:rsidTr="00745396">
        <w:tc>
          <w:tcPr>
            <w:tcW w:w="4621" w:type="dxa"/>
          </w:tcPr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  <w:r w:rsidRPr="00745396">
              <w:rPr>
                <w:rFonts w:ascii="Comic Sans MS" w:hAnsi="Comic Sans MS"/>
                <w:sz w:val="44"/>
                <w:szCs w:val="40"/>
              </w:rPr>
              <w:t>Long lasting</w:t>
            </w:r>
          </w:p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</w:p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</w:p>
          <w:p w:rsid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</w:p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</w:p>
        </w:tc>
        <w:tc>
          <w:tcPr>
            <w:tcW w:w="4621" w:type="dxa"/>
          </w:tcPr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  <w:r w:rsidRPr="00745396">
              <w:rPr>
                <w:rFonts w:ascii="Comic Sans MS" w:hAnsi="Comic Sans MS"/>
                <w:sz w:val="44"/>
                <w:szCs w:val="40"/>
              </w:rPr>
              <w:t>Short term</w:t>
            </w:r>
          </w:p>
        </w:tc>
      </w:tr>
      <w:tr w:rsidR="00745396" w:rsidRPr="00745396" w:rsidTr="00745396">
        <w:tc>
          <w:tcPr>
            <w:tcW w:w="4621" w:type="dxa"/>
          </w:tcPr>
          <w:p w:rsid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  <w:r w:rsidRPr="00745396">
              <w:rPr>
                <w:rFonts w:ascii="Comic Sans MS" w:hAnsi="Comic Sans MS"/>
                <w:sz w:val="44"/>
                <w:szCs w:val="40"/>
              </w:rPr>
              <w:t>e.g. Laughing at a joke you don’t find funny</w:t>
            </w:r>
          </w:p>
          <w:p w:rsid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</w:p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</w:p>
        </w:tc>
        <w:tc>
          <w:tcPr>
            <w:tcW w:w="4621" w:type="dxa"/>
          </w:tcPr>
          <w:p w:rsidR="00745396" w:rsidRPr="00745396" w:rsidRDefault="00745396" w:rsidP="00745396">
            <w:pPr>
              <w:rPr>
                <w:rFonts w:ascii="Comic Sans MS" w:hAnsi="Comic Sans MS"/>
                <w:sz w:val="44"/>
                <w:szCs w:val="40"/>
              </w:rPr>
            </w:pPr>
            <w:r w:rsidRPr="00745396">
              <w:rPr>
                <w:rFonts w:ascii="Comic Sans MS" w:hAnsi="Comic Sans MS"/>
                <w:sz w:val="44"/>
                <w:szCs w:val="40"/>
              </w:rPr>
              <w:t>e.g. becoming vegetarian after watching “Kill it, Cook it, Eat it”</w:t>
            </w:r>
          </w:p>
        </w:tc>
      </w:tr>
      <w:tr w:rsidR="00745396" w:rsidRPr="00745396" w:rsidTr="00745396">
        <w:tc>
          <w:tcPr>
            <w:tcW w:w="4621" w:type="dxa"/>
          </w:tcPr>
          <w:p w:rsid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  <w:r w:rsidRPr="00745396">
              <w:rPr>
                <w:rFonts w:ascii="Comic Sans MS" w:hAnsi="Comic Sans MS"/>
                <w:sz w:val="44"/>
                <w:szCs w:val="40"/>
              </w:rPr>
              <w:t>e.g. Laughing at a joke you find funny</w:t>
            </w:r>
          </w:p>
          <w:p w:rsid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</w:p>
          <w:p w:rsid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</w:p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</w:p>
        </w:tc>
        <w:tc>
          <w:tcPr>
            <w:tcW w:w="4621" w:type="dxa"/>
          </w:tcPr>
          <w:p w:rsidR="00745396" w:rsidRPr="00745396" w:rsidRDefault="00745396">
            <w:pPr>
              <w:rPr>
                <w:rFonts w:ascii="Comic Sans MS" w:hAnsi="Comic Sans MS"/>
                <w:sz w:val="44"/>
                <w:szCs w:val="40"/>
              </w:rPr>
            </w:pPr>
            <w:r w:rsidRPr="00745396">
              <w:rPr>
                <w:rFonts w:ascii="Comic Sans MS" w:hAnsi="Comic Sans MS"/>
                <w:sz w:val="44"/>
                <w:szCs w:val="40"/>
              </w:rPr>
              <w:t>Fake and private</w:t>
            </w:r>
          </w:p>
        </w:tc>
      </w:tr>
    </w:tbl>
    <w:p w:rsidR="004D2223" w:rsidRDefault="004D2223">
      <w:pPr>
        <w:rPr>
          <w:sz w:val="20"/>
        </w:rPr>
      </w:pPr>
    </w:p>
    <w:p w:rsidR="00745396" w:rsidRPr="00745396" w:rsidRDefault="00745396" w:rsidP="00745396">
      <w:pPr>
        <w:jc w:val="center"/>
        <w:rPr>
          <w:rFonts w:ascii="Comic Sans MS" w:hAnsi="Comic Sans MS"/>
          <w:sz w:val="72"/>
        </w:rPr>
      </w:pPr>
      <w:r w:rsidRPr="00745396">
        <w:rPr>
          <w:rFonts w:ascii="Comic Sans MS" w:hAnsi="Comic Sans MS"/>
          <w:sz w:val="72"/>
        </w:rPr>
        <w:lastRenderedPageBreak/>
        <w:t>Compliance</w:t>
      </w:r>
    </w:p>
    <w:p w:rsidR="00745396" w:rsidRPr="00745396" w:rsidRDefault="00745396" w:rsidP="00745396">
      <w:pPr>
        <w:jc w:val="center"/>
        <w:rPr>
          <w:rFonts w:ascii="Comic Sans MS" w:hAnsi="Comic Sans MS"/>
          <w:sz w:val="72"/>
        </w:rPr>
      </w:pPr>
    </w:p>
    <w:p w:rsidR="00745396" w:rsidRPr="00745396" w:rsidRDefault="00745396" w:rsidP="00745396">
      <w:pPr>
        <w:jc w:val="center"/>
        <w:rPr>
          <w:rFonts w:ascii="Comic Sans MS" w:hAnsi="Comic Sans MS"/>
          <w:sz w:val="72"/>
        </w:rPr>
      </w:pPr>
      <w:r w:rsidRPr="00745396">
        <w:rPr>
          <w:rFonts w:ascii="Comic Sans MS" w:hAnsi="Comic Sans MS"/>
          <w:sz w:val="72"/>
        </w:rPr>
        <w:t>Internalisation</w:t>
      </w:r>
    </w:p>
    <w:p w:rsidR="00745396" w:rsidRPr="00745396" w:rsidRDefault="00745396" w:rsidP="00745396">
      <w:pPr>
        <w:jc w:val="center"/>
        <w:rPr>
          <w:rFonts w:ascii="Comic Sans MS" w:hAnsi="Comic Sans MS"/>
          <w:sz w:val="72"/>
        </w:rPr>
      </w:pPr>
    </w:p>
    <w:p w:rsidR="00745396" w:rsidRDefault="00745396" w:rsidP="00745396">
      <w:pPr>
        <w:jc w:val="center"/>
        <w:rPr>
          <w:rFonts w:ascii="Comic Sans MS" w:hAnsi="Comic Sans MS"/>
          <w:sz w:val="72"/>
        </w:rPr>
      </w:pPr>
      <w:r w:rsidRPr="00745396">
        <w:rPr>
          <w:rFonts w:ascii="Comic Sans MS" w:hAnsi="Comic Sans MS"/>
          <w:sz w:val="72"/>
        </w:rPr>
        <w:t>Conformity</w:t>
      </w:r>
    </w:p>
    <w:p w:rsidR="00745396" w:rsidRDefault="00745396" w:rsidP="00745396">
      <w:pPr>
        <w:jc w:val="center"/>
        <w:rPr>
          <w:rFonts w:ascii="Comic Sans MS" w:hAnsi="Comic Sans MS"/>
          <w:sz w:val="72"/>
        </w:rPr>
      </w:pPr>
      <w:bookmarkStart w:id="0" w:name="_GoBack"/>
      <w:bookmarkEnd w:id="0"/>
    </w:p>
    <w:p w:rsidR="00745396" w:rsidRPr="00745396" w:rsidRDefault="00745396" w:rsidP="00745396">
      <w:pPr>
        <w:jc w:val="center"/>
        <w:rPr>
          <w:rFonts w:ascii="Comic Sans MS" w:hAnsi="Comic Sans MS"/>
          <w:sz w:val="72"/>
        </w:rPr>
      </w:pPr>
      <w:r w:rsidRPr="00745396">
        <w:rPr>
          <w:rFonts w:ascii="Comic Sans MS" w:hAnsi="Comic Sans MS"/>
          <w:sz w:val="72"/>
        </w:rPr>
        <w:t>Compliance</w:t>
      </w:r>
    </w:p>
    <w:p w:rsidR="00745396" w:rsidRPr="00745396" w:rsidRDefault="00745396" w:rsidP="00745396">
      <w:pPr>
        <w:jc w:val="center"/>
        <w:rPr>
          <w:rFonts w:ascii="Comic Sans MS" w:hAnsi="Comic Sans MS"/>
          <w:sz w:val="72"/>
        </w:rPr>
      </w:pPr>
    </w:p>
    <w:p w:rsidR="00745396" w:rsidRPr="00745396" w:rsidRDefault="00745396" w:rsidP="00745396">
      <w:pPr>
        <w:jc w:val="center"/>
        <w:rPr>
          <w:rFonts w:ascii="Comic Sans MS" w:hAnsi="Comic Sans MS"/>
          <w:sz w:val="72"/>
        </w:rPr>
      </w:pPr>
      <w:r w:rsidRPr="00745396">
        <w:rPr>
          <w:rFonts w:ascii="Comic Sans MS" w:hAnsi="Comic Sans MS"/>
          <w:sz w:val="72"/>
        </w:rPr>
        <w:t>Internalisation</w:t>
      </w:r>
    </w:p>
    <w:p w:rsidR="00745396" w:rsidRPr="00745396" w:rsidRDefault="00745396" w:rsidP="00745396">
      <w:pPr>
        <w:jc w:val="center"/>
        <w:rPr>
          <w:rFonts w:ascii="Comic Sans MS" w:hAnsi="Comic Sans MS"/>
          <w:sz w:val="72"/>
        </w:rPr>
      </w:pPr>
    </w:p>
    <w:p w:rsidR="00745396" w:rsidRPr="00745396" w:rsidRDefault="00745396" w:rsidP="00745396">
      <w:pPr>
        <w:jc w:val="center"/>
        <w:rPr>
          <w:rFonts w:ascii="Comic Sans MS" w:hAnsi="Comic Sans MS"/>
          <w:sz w:val="72"/>
        </w:rPr>
      </w:pPr>
      <w:r w:rsidRPr="00745396">
        <w:rPr>
          <w:rFonts w:ascii="Comic Sans MS" w:hAnsi="Comic Sans MS"/>
          <w:sz w:val="72"/>
        </w:rPr>
        <w:t>Conformity</w:t>
      </w:r>
    </w:p>
    <w:p w:rsidR="00745396" w:rsidRPr="00745396" w:rsidRDefault="00745396">
      <w:pPr>
        <w:rPr>
          <w:sz w:val="20"/>
        </w:rPr>
      </w:pPr>
    </w:p>
    <w:sectPr w:rsidR="00745396" w:rsidRPr="00745396" w:rsidSect="00745396">
      <w:pgSz w:w="11906" w:h="16838" w:code="9"/>
      <w:pgMar w:top="709" w:right="1440" w:bottom="284" w:left="1440" w:header="709" w:footer="709" w:gutter="0"/>
      <w:paperSrc w:firs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96"/>
    <w:rsid w:val="004D2223"/>
    <w:rsid w:val="007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A4ECB78B</Template>
  <TotalTime>243</TotalTime>
  <Pages>2</Pages>
  <Words>99</Words>
  <Characters>446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Parker2</dc:creator>
  <cp:lastModifiedBy>Lauren Parker2</cp:lastModifiedBy>
  <cp:revision>1</cp:revision>
  <cp:lastPrinted>2012-12-14T08:25:00Z</cp:lastPrinted>
  <dcterms:created xsi:type="dcterms:W3CDTF">2012-12-14T08:15:00Z</dcterms:created>
  <dcterms:modified xsi:type="dcterms:W3CDTF">2012-12-14T12:32:00Z</dcterms:modified>
</cp:coreProperties>
</file>