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Default="00B92528" w:rsidP="00B9252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92528">
        <w:rPr>
          <w:rFonts w:ascii="Comic Sans MS" w:hAnsi="Comic Sans MS"/>
          <w:b/>
          <w:sz w:val="28"/>
          <w:szCs w:val="28"/>
          <w:u w:val="single"/>
        </w:rPr>
        <w:t>Attachment type and childhood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B92528" w:rsidRPr="00B92528" w:rsidTr="00B92528">
        <w:tc>
          <w:tcPr>
            <w:tcW w:w="4644" w:type="dxa"/>
          </w:tcPr>
          <w:p w:rsidR="00B92528" w:rsidRPr="00B92528" w:rsidRDefault="00B92528" w:rsidP="00B9252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2528">
              <w:rPr>
                <w:rFonts w:ascii="Comic Sans MS" w:hAnsi="Comic Sans MS"/>
                <w:b/>
                <w:sz w:val="28"/>
                <w:szCs w:val="28"/>
              </w:rPr>
              <w:t>Attachment Type</w:t>
            </w:r>
          </w:p>
        </w:tc>
        <w:tc>
          <w:tcPr>
            <w:tcW w:w="9530" w:type="dxa"/>
          </w:tcPr>
          <w:p w:rsidR="00B92528" w:rsidRPr="00B92528" w:rsidRDefault="00B92528" w:rsidP="00B9252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2528">
              <w:rPr>
                <w:rFonts w:ascii="Comic Sans MS" w:hAnsi="Comic Sans MS"/>
                <w:b/>
                <w:sz w:val="28"/>
                <w:szCs w:val="28"/>
              </w:rPr>
              <w:t>Childhood behaviour</w:t>
            </w:r>
          </w:p>
        </w:tc>
      </w:tr>
      <w:tr w:rsidR="00B92528" w:rsidTr="00B92528">
        <w:tc>
          <w:tcPr>
            <w:tcW w:w="4644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Pr="00B92528" w:rsidRDefault="00B92528" w:rsidP="00B925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2528">
              <w:rPr>
                <w:rFonts w:ascii="Comic Sans MS" w:hAnsi="Comic Sans MS"/>
                <w:sz w:val="28"/>
                <w:szCs w:val="28"/>
              </w:rPr>
              <w:t>Secure attachment</w:t>
            </w: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9530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92528" w:rsidTr="00B92528">
        <w:tc>
          <w:tcPr>
            <w:tcW w:w="4644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Pr="00B92528" w:rsidRDefault="00B92528" w:rsidP="00B925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2528">
              <w:rPr>
                <w:rFonts w:ascii="Comic Sans MS" w:hAnsi="Comic Sans MS"/>
                <w:sz w:val="28"/>
                <w:szCs w:val="28"/>
              </w:rPr>
              <w:t>Insecure resistant</w:t>
            </w: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9530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92528" w:rsidTr="00B92528">
        <w:tc>
          <w:tcPr>
            <w:tcW w:w="4644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92528">
              <w:rPr>
                <w:rFonts w:ascii="Comic Sans MS" w:hAnsi="Comic Sans MS"/>
                <w:sz w:val="28"/>
                <w:szCs w:val="28"/>
              </w:rPr>
              <w:t>Insecure-Avoidant</w:t>
            </w: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9530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B92528" w:rsidRPr="00B92528" w:rsidRDefault="00B92528" w:rsidP="00B92528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sectPr w:rsidR="00B92528" w:rsidRPr="00B92528" w:rsidSect="00B92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28"/>
    <w:rsid w:val="004D2223"/>
    <w:rsid w:val="00B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FDB9BDDF</Template>
  <TotalTime>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2016-01-15T10:01:00Z</dcterms:created>
  <dcterms:modified xsi:type="dcterms:W3CDTF">2016-01-15T10:10:00Z</dcterms:modified>
</cp:coreProperties>
</file>